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87" w:rsidRDefault="00F87287" w:rsidP="00F87287">
      <w:pPr>
        <w:suppressAutoHyphens w:val="0"/>
        <w:spacing w:after="200" w:line="276" w:lineRule="auto"/>
        <w:ind w:left="1080"/>
      </w:pPr>
    </w:p>
    <w:p w:rsidR="00F87287" w:rsidRDefault="00F87287" w:rsidP="00F87287">
      <w:pPr>
        <w:suppressAutoHyphens w:val="0"/>
        <w:spacing w:after="200" w:line="276" w:lineRule="auto"/>
        <w:ind w:left="1080"/>
        <w:rPr>
          <w:b/>
        </w:rPr>
      </w:pPr>
    </w:p>
    <w:p w:rsidR="00F87287" w:rsidRDefault="00F87287" w:rsidP="00F87287">
      <w:pPr>
        <w:suppressAutoHyphens w:val="0"/>
        <w:spacing w:after="200" w:line="276" w:lineRule="auto"/>
        <w:ind w:left="2496" w:firstLine="336"/>
      </w:pPr>
      <w:r>
        <w:rPr>
          <w:b/>
        </w:rPr>
        <w:t>OŚWIADCZENIE OFERENTA</w:t>
      </w:r>
    </w:p>
    <w:p w:rsidR="00F87287" w:rsidRDefault="00F87287" w:rsidP="00F87287">
      <w:pPr>
        <w:pStyle w:val="Bodytext2"/>
        <w:shd w:val="clear" w:color="auto" w:fill="auto"/>
        <w:spacing w:before="0" w:after="120" w:line="240" w:lineRule="auto"/>
        <w:ind w:left="284" w:right="499"/>
        <w:rPr>
          <w:b/>
          <w:sz w:val="22"/>
          <w:szCs w:val="22"/>
        </w:rPr>
      </w:pPr>
    </w:p>
    <w:p w:rsidR="00F87287" w:rsidRDefault="00F87287" w:rsidP="00F87287">
      <w:pPr>
        <w:pStyle w:val="Bodytext2"/>
        <w:shd w:val="clear" w:color="auto" w:fill="auto"/>
        <w:spacing w:before="0" w:after="120" w:line="240" w:lineRule="auto"/>
        <w:ind w:left="284" w:right="499"/>
      </w:pPr>
      <w:r>
        <w:rPr>
          <w:sz w:val="22"/>
          <w:szCs w:val="22"/>
        </w:rPr>
        <w:t xml:space="preserve">Oświadczam/-my, że podmiot, który reprezentuję/- 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: 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120" w:after="120" w:line="240" w:lineRule="auto"/>
        <w:ind w:right="499"/>
      </w:pPr>
      <w:r>
        <w:rPr>
          <w:color w:val="000000"/>
          <w:sz w:val="22"/>
          <w:szCs w:val="22"/>
        </w:rPr>
        <w:t xml:space="preserve">nie podlega wykluczeniu z możliwości otrzymania dofinansowania ze środków UE lub wobec których orzeczono zakaz dostępu do środków UE na podstawie odrębnych przepisów takich jak: art. 207 ust. 4 ustawy z dnia 27 sierpnia 2009 r. o finansach publicznych (Dz. U. z 2025 r. poz. 1483), art. 12 ust. 1 pkt 1 ustawy z dnia 15 czerwca 2012 r. o skutkach powierzania wykonywania pracy cudzoziemcom przebywającym wbrew przepisom na terytorium Rzeczypospolitej Polskiej (Dz. U. z 2021 r. poz. 1745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>. zm.), art. 9 ust. 1 pkt 2a ustawy z dnia 28 października 2002 r. o odpowiedzialności podmiotów zbiorowych za czyny zabronione pod groźbą kary (Dz. U. z 2024 r. poz. 1822);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120" w:after="120" w:line="240" w:lineRule="auto"/>
        <w:ind w:right="499"/>
      </w:pPr>
      <w:r>
        <w:rPr>
          <w:sz w:val="22"/>
          <w:szCs w:val="22"/>
        </w:rPr>
        <w:t>nie zalega z ui</w:t>
      </w:r>
      <w:bookmarkStart w:id="0" w:name="_GoBack"/>
      <w:bookmarkEnd w:id="0"/>
      <w:r>
        <w:rPr>
          <w:sz w:val="22"/>
          <w:szCs w:val="22"/>
        </w:rPr>
        <w:t>szczaniem</w:t>
      </w:r>
      <w:r>
        <w:rPr>
          <w:color w:val="000000"/>
          <w:sz w:val="22"/>
          <w:szCs w:val="22"/>
        </w:rPr>
        <w:t>: składek na ubezpieczenie społeczne, podatków i opłat;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120" w:after="120" w:line="240" w:lineRule="auto"/>
        <w:ind w:right="499"/>
      </w:pPr>
      <w:r>
        <w:rPr>
          <w:color w:val="000000"/>
          <w:sz w:val="22"/>
          <w:szCs w:val="22"/>
        </w:rPr>
        <w:t>prowadzi działalność statutową zgodnie z</w:t>
      </w:r>
      <w:r>
        <w:t xml:space="preserve"> </w:t>
      </w:r>
      <w:r>
        <w:rPr>
          <w:color w:val="000000"/>
          <w:sz w:val="22"/>
          <w:szCs w:val="22"/>
        </w:rPr>
        <w:t>zakresem projektu oraz celami partnerstwa;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0" w:after="120" w:line="240" w:lineRule="auto"/>
        <w:ind w:right="499"/>
      </w:pPr>
      <w:r>
        <w:rPr>
          <w:sz w:val="22"/>
          <w:szCs w:val="22"/>
        </w:rPr>
        <w:t>zobowiązuje się do zawarcia umowy partnerskiej na realizację projektu partnerskiego w zakresie przygotowania wniosku o dofinansowanie i realizacji projektu w części przypisanej partnerowi;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0" w:after="120" w:line="240" w:lineRule="auto"/>
        <w:ind w:right="499"/>
      </w:pPr>
      <w:r>
        <w:rPr>
          <w:sz w:val="22"/>
          <w:szCs w:val="22"/>
        </w:rPr>
        <w:t xml:space="preserve">posiada </w:t>
      </w:r>
      <w:r>
        <w:rPr>
          <w:color w:val="000000"/>
          <w:sz w:val="22"/>
          <w:szCs w:val="22"/>
        </w:rPr>
        <w:t>gotowość do wniesienia wkładu własnego (zasoby ludzkie, organizacyjne, techniczne lub finansowe) w części przypisanej partnerowi;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0" w:after="120" w:line="240" w:lineRule="auto"/>
        <w:ind w:right="499"/>
      </w:pPr>
      <w:r>
        <w:rPr>
          <w:sz w:val="22"/>
          <w:szCs w:val="22"/>
        </w:rPr>
        <w:t>wyraża zgodę na upublicznienie propozycji współpracy partnerskiej przedstawionej w niniejszej ofercie;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0" w:after="120" w:line="240" w:lineRule="auto"/>
        <w:ind w:right="499"/>
      </w:pPr>
      <w:r>
        <w:rPr>
          <w:color w:val="000000"/>
          <w:sz w:val="22"/>
          <w:szCs w:val="22"/>
        </w:rPr>
        <w:t>przystąpi do ewentualnego negocjowania warunków realizacji zadania na etapie formułowania wniosku o dofinansowanie i umowy partnerskiej;</w:t>
      </w:r>
    </w:p>
    <w:p w:rsidR="00F87287" w:rsidRDefault="00F87287" w:rsidP="00F87287">
      <w:pPr>
        <w:pStyle w:val="Bodytext2"/>
        <w:numPr>
          <w:ilvl w:val="0"/>
          <w:numId w:val="2"/>
        </w:numPr>
        <w:shd w:val="clear" w:color="auto" w:fill="auto"/>
        <w:spacing w:before="0" w:after="120" w:line="240" w:lineRule="auto"/>
        <w:ind w:right="499"/>
      </w:pPr>
      <w:r>
        <w:rPr>
          <w:sz w:val="22"/>
          <w:szCs w:val="22"/>
        </w:rPr>
        <w:t>ma świadomość obowiązku poddania się kontroli oraz audytowi w zakresie prawidłowości realizacji projektu przez podmioty uprawnione.</w:t>
      </w:r>
    </w:p>
    <w:p w:rsidR="00F87287" w:rsidRDefault="00F87287" w:rsidP="00F87287">
      <w:pPr>
        <w:pStyle w:val="Bodytext2"/>
        <w:shd w:val="clear" w:color="auto" w:fill="auto"/>
        <w:spacing w:before="0" w:after="120" w:line="240" w:lineRule="auto"/>
        <w:ind w:left="284" w:right="499"/>
        <w:rPr>
          <w:sz w:val="22"/>
          <w:szCs w:val="22"/>
        </w:rPr>
      </w:pPr>
    </w:p>
    <w:p w:rsidR="00F87287" w:rsidRDefault="00F87287" w:rsidP="00F87287">
      <w:pPr>
        <w:pStyle w:val="Bodytext2"/>
        <w:shd w:val="clear" w:color="auto" w:fill="auto"/>
        <w:spacing w:before="0" w:after="120" w:line="240" w:lineRule="auto"/>
        <w:ind w:right="499"/>
      </w:pPr>
      <w:r>
        <w:rPr>
          <w:color w:val="000000"/>
          <w:sz w:val="22"/>
          <w:szCs w:val="22"/>
        </w:rPr>
        <w:t>Jestem świadoma/-y odpowiedzialności prawnej za podanie fałszywych danych, potwierdzenia nieprawdy lub złożenia fałszywych oświadczeń.</w:t>
      </w:r>
    </w:p>
    <w:p w:rsidR="00F87287" w:rsidRDefault="00F87287" w:rsidP="00F87287">
      <w:pPr>
        <w:pStyle w:val="Bodytext5"/>
        <w:shd w:val="clear" w:color="auto" w:fill="auto"/>
        <w:tabs>
          <w:tab w:val="left" w:leader="dot" w:pos="9072"/>
        </w:tabs>
      </w:pPr>
      <w:r>
        <w:t xml:space="preserve">Do formularza oferty dołączam następujące dokumenty: </w:t>
      </w:r>
    </w:p>
    <w:p w:rsidR="00F87287" w:rsidRDefault="00F87287" w:rsidP="00F87287">
      <w:pPr>
        <w:pStyle w:val="Heading1"/>
        <w:keepNext/>
        <w:keepLines/>
        <w:numPr>
          <w:ilvl w:val="0"/>
          <w:numId w:val="3"/>
        </w:numPr>
        <w:shd w:val="clear" w:color="auto" w:fill="auto"/>
      </w:pPr>
      <w:r>
        <w:rPr>
          <w:rStyle w:val="Bodytext510pt"/>
          <w:b/>
          <w:sz w:val="22"/>
          <w:szCs w:val="22"/>
        </w:rPr>
        <w:t>……………………………………………………………………..………….</w:t>
      </w:r>
    </w:p>
    <w:p w:rsidR="00F87287" w:rsidRDefault="00F87287" w:rsidP="00F87287">
      <w:pPr>
        <w:pStyle w:val="Bodytext5"/>
        <w:numPr>
          <w:ilvl w:val="0"/>
          <w:numId w:val="3"/>
        </w:numPr>
        <w:shd w:val="clear" w:color="auto" w:fill="auto"/>
      </w:pPr>
      <w:r>
        <w:rPr>
          <w:rStyle w:val="Bodytext510pt"/>
        </w:rPr>
        <w:t>……………………………………………………………………..………….</w:t>
      </w:r>
    </w:p>
    <w:p w:rsidR="00F87287" w:rsidRDefault="00F87287" w:rsidP="00F87287">
      <w:pPr>
        <w:pStyle w:val="Bodytext5"/>
        <w:numPr>
          <w:ilvl w:val="0"/>
          <w:numId w:val="3"/>
        </w:numPr>
        <w:shd w:val="clear" w:color="auto" w:fill="auto"/>
      </w:pPr>
      <w:r>
        <w:rPr>
          <w:rStyle w:val="Bodytext510pt"/>
        </w:rPr>
        <w:t>……………………………………………………………………..………….</w:t>
      </w:r>
    </w:p>
    <w:p w:rsidR="00F87287" w:rsidRDefault="00F87287" w:rsidP="00F87287">
      <w:pPr>
        <w:pStyle w:val="Bodytext5"/>
        <w:numPr>
          <w:ilvl w:val="0"/>
          <w:numId w:val="3"/>
        </w:numPr>
        <w:shd w:val="clear" w:color="auto" w:fill="auto"/>
      </w:pPr>
      <w:r>
        <w:rPr>
          <w:rStyle w:val="Bodytext510pt"/>
        </w:rPr>
        <w:t>……………………………………………………………………..………….</w:t>
      </w:r>
    </w:p>
    <w:p w:rsidR="00F87287" w:rsidRDefault="00F87287" w:rsidP="00F87287">
      <w:pPr>
        <w:pStyle w:val="Bodytext5"/>
        <w:numPr>
          <w:ilvl w:val="0"/>
          <w:numId w:val="3"/>
        </w:numPr>
        <w:shd w:val="clear" w:color="auto" w:fill="auto"/>
      </w:pPr>
      <w:r>
        <w:rPr>
          <w:rStyle w:val="Bodytext510pt"/>
        </w:rPr>
        <w:t>…………………………………………………………………………………</w:t>
      </w:r>
    </w:p>
    <w:p w:rsidR="00F87287" w:rsidRDefault="00F87287" w:rsidP="00F87287">
      <w:pPr>
        <w:jc w:val="center"/>
      </w:pPr>
    </w:p>
    <w:p w:rsidR="00F87287" w:rsidRDefault="00F87287" w:rsidP="00F87287">
      <w:pPr>
        <w:jc w:val="center"/>
      </w:pPr>
    </w:p>
    <w:p w:rsidR="00F87287" w:rsidRDefault="00F87287" w:rsidP="00F87287">
      <w:pPr>
        <w:jc w:val="both"/>
      </w:pPr>
    </w:p>
    <w:p w:rsidR="00F87287" w:rsidRDefault="00F87287" w:rsidP="00F87287">
      <w:pPr>
        <w:pStyle w:val="Bezodstpw"/>
        <w:jc w:val="both"/>
      </w:pPr>
      <w:r>
        <w:t>…………………………………….                                        ……………………….…………………..</w:t>
      </w:r>
    </w:p>
    <w:p w:rsidR="00F87287" w:rsidRDefault="00F87287" w:rsidP="00F87287">
      <w:pPr>
        <w:jc w:val="right"/>
      </w:pPr>
      <w:r>
        <w:rPr>
          <w:sz w:val="20"/>
          <w:szCs w:val="20"/>
        </w:rPr>
        <w:t>data, miejscowość                                                                  podpis/-y osoby/osób upoważnionej/-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                        do reprezentacji Oferenta</w:t>
      </w:r>
    </w:p>
    <w:p w:rsidR="00F87287" w:rsidRDefault="00F87287" w:rsidP="00F87287">
      <w:pPr>
        <w:jc w:val="right"/>
        <w:rPr>
          <w:sz w:val="20"/>
          <w:szCs w:val="20"/>
        </w:rPr>
      </w:pPr>
    </w:p>
    <w:p w:rsidR="00F87287" w:rsidRDefault="00F87287" w:rsidP="00F87287">
      <w:pPr>
        <w:jc w:val="right"/>
        <w:rPr>
          <w:sz w:val="20"/>
          <w:szCs w:val="20"/>
        </w:rPr>
      </w:pPr>
    </w:p>
    <w:p w:rsidR="00F87287" w:rsidRDefault="00F87287" w:rsidP="00F87287">
      <w:pPr>
        <w:jc w:val="right"/>
        <w:rPr>
          <w:sz w:val="20"/>
          <w:szCs w:val="20"/>
        </w:rPr>
      </w:pPr>
    </w:p>
    <w:p w:rsidR="00F87287" w:rsidRDefault="00F87287" w:rsidP="00F87287">
      <w:pPr>
        <w:jc w:val="right"/>
        <w:rPr>
          <w:sz w:val="20"/>
          <w:szCs w:val="20"/>
        </w:rPr>
      </w:pPr>
    </w:p>
    <w:p w:rsidR="00F87287" w:rsidRDefault="00F87287" w:rsidP="00F87287">
      <w:pPr>
        <w:jc w:val="right"/>
        <w:rPr>
          <w:sz w:val="20"/>
          <w:szCs w:val="20"/>
        </w:rPr>
      </w:pPr>
    </w:p>
    <w:p w:rsidR="00F87287" w:rsidRDefault="00F87287" w:rsidP="00F87287">
      <w:pPr>
        <w:jc w:val="right"/>
        <w:rPr>
          <w:sz w:val="20"/>
          <w:szCs w:val="20"/>
        </w:rPr>
      </w:pPr>
    </w:p>
    <w:p w:rsidR="00F87287" w:rsidRDefault="00F87287" w:rsidP="00F87287">
      <w:pPr>
        <w:jc w:val="right"/>
        <w:rPr>
          <w:sz w:val="20"/>
          <w:szCs w:val="20"/>
        </w:rPr>
      </w:pPr>
    </w:p>
    <w:sectPr w:rsidR="00F8728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</w:abstractNum>
  <w:abstractNum w:abstractNumId="1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A"/>
    <w:multiLevelType w:val="singleLevel"/>
    <w:tmpl w:val="FCF03998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b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87"/>
    <w:rsid w:val="00D043F5"/>
    <w:rsid w:val="00F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62DED-6305-4CF0-AD08-72644D62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10pt">
    <w:name w:val="Body text (5) + 10 pt"/>
    <w:rsid w:val="00F8728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paragraph" w:styleId="Tekstpodstawowy">
    <w:name w:val="Body Text"/>
    <w:basedOn w:val="Normalny"/>
    <w:link w:val="TekstpodstawowyZnak"/>
    <w:rsid w:val="00F872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872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qFormat/>
    <w:rsid w:val="00F87287"/>
    <w:pPr>
      <w:suppressAutoHyphens/>
      <w:spacing w:after="0" w:line="240" w:lineRule="auto"/>
    </w:pPr>
    <w:rPr>
      <w:rFonts w:ascii="Times New Roman" w:eastAsia="Calibri" w:hAnsi="Times New Roman" w:cs="Times New Roman"/>
      <w:lang w:eastAsia="zh-CN"/>
    </w:rPr>
  </w:style>
  <w:style w:type="paragraph" w:customStyle="1" w:styleId="Bodytext2">
    <w:name w:val="Body text (2)"/>
    <w:basedOn w:val="Normalny"/>
    <w:rsid w:val="00F87287"/>
    <w:pPr>
      <w:widowControl w:val="0"/>
      <w:shd w:val="clear" w:color="auto" w:fill="FFFFFF"/>
      <w:suppressAutoHyphens w:val="0"/>
      <w:spacing w:before="300" w:after="480" w:line="302" w:lineRule="exact"/>
      <w:jc w:val="both"/>
    </w:pPr>
    <w:rPr>
      <w:sz w:val="21"/>
      <w:szCs w:val="21"/>
    </w:rPr>
  </w:style>
  <w:style w:type="paragraph" w:customStyle="1" w:styleId="Bodytext5">
    <w:name w:val="Body text (5)"/>
    <w:basedOn w:val="Normalny"/>
    <w:rsid w:val="00F87287"/>
    <w:pPr>
      <w:widowControl w:val="0"/>
      <w:shd w:val="clear" w:color="auto" w:fill="FFFFFF"/>
      <w:suppressAutoHyphens w:val="0"/>
      <w:spacing w:line="490" w:lineRule="exact"/>
    </w:pPr>
    <w:rPr>
      <w:sz w:val="22"/>
      <w:szCs w:val="22"/>
    </w:rPr>
  </w:style>
  <w:style w:type="paragraph" w:customStyle="1" w:styleId="Heading1">
    <w:name w:val="Heading #1"/>
    <w:basedOn w:val="Normalny"/>
    <w:rsid w:val="00F87287"/>
    <w:pPr>
      <w:widowControl w:val="0"/>
      <w:shd w:val="clear" w:color="auto" w:fill="FFFFFF"/>
      <w:suppressAutoHyphens w:val="0"/>
      <w:spacing w:line="490" w:lineRule="exact"/>
      <w:outlineLvl w:val="0"/>
    </w:pPr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m.gruba</dc:creator>
  <cp:keywords/>
  <dc:description/>
  <cp:lastModifiedBy>m.gruba</cp:lastModifiedBy>
  <cp:revision>1</cp:revision>
  <dcterms:created xsi:type="dcterms:W3CDTF">2025-11-03T08:46:00Z</dcterms:created>
  <dcterms:modified xsi:type="dcterms:W3CDTF">2025-11-03T08:53:00Z</dcterms:modified>
</cp:coreProperties>
</file>